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Прило</w:t>
      </w:r>
      <w:bookmarkStart w:id="0" w:name="_GoBack"/>
      <w:bookmarkEnd w:id="0"/>
      <w:r w:rsidRPr="009A443C">
        <w:rPr>
          <w:rFonts w:ascii="PT Astra Serif" w:hAnsi="PT Astra Serif"/>
        </w:rPr>
        <w:t xml:space="preserve">жение № </w:t>
      </w:r>
      <w:r w:rsidR="00AB4300" w:rsidRPr="009A443C">
        <w:rPr>
          <w:rFonts w:ascii="PT Astra Serif" w:hAnsi="PT Astra Serif"/>
        </w:rPr>
        <w:t>4</w:t>
      </w:r>
      <w:r w:rsidRPr="009A443C">
        <w:rPr>
          <w:rFonts w:ascii="PT Astra Serif" w:hAnsi="PT Astra Serif"/>
        </w:rPr>
        <w:t xml:space="preserve"> </w:t>
      </w:r>
    </w:p>
    <w:p w:rsidR="009A443C" w:rsidRPr="009A443C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У</w:t>
      </w:r>
      <w:r w:rsidR="009A443C" w:rsidRPr="009A443C">
        <w:rPr>
          <w:rFonts w:ascii="PT Astra Serif" w:hAnsi="PT Astra Serif"/>
        </w:rPr>
        <w:t>ТВЕРЖДЕН</w:t>
      </w:r>
      <w:r w:rsidRPr="009A443C">
        <w:rPr>
          <w:rFonts w:ascii="PT Astra Serif" w:hAnsi="PT Astra Serif"/>
        </w:rPr>
        <w:t xml:space="preserve"> </w:t>
      </w:r>
    </w:p>
    <w:p w:rsidR="00A81038" w:rsidRPr="009A443C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 xml:space="preserve">приказом министерства финансов </w:t>
      </w:r>
      <w:r w:rsidR="009A443C" w:rsidRPr="009A443C">
        <w:rPr>
          <w:rFonts w:ascii="PT Astra Serif" w:hAnsi="PT Astra Serif"/>
        </w:rPr>
        <w:t xml:space="preserve">Саратовской </w:t>
      </w:r>
      <w:r w:rsidRPr="009A443C">
        <w:rPr>
          <w:rFonts w:ascii="PT Astra Serif" w:hAnsi="PT Astra Serif"/>
        </w:rPr>
        <w:t xml:space="preserve">области </w:t>
      </w:r>
    </w:p>
    <w:p w:rsidR="00846746" w:rsidRPr="00DD0777" w:rsidRDefault="00846746" w:rsidP="00846746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>31.08.</w:t>
      </w:r>
      <w:r w:rsidRPr="00DD0777">
        <w:rPr>
          <w:rFonts w:ascii="PT Astra Serif" w:hAnsi="PT Astra Serif"/>
        </w:rPr>
        <w:t xml:space="preserve"> 2022 года № </w:t>
      </w:r>
      <w:r>
        <w:rPr>
          <w:rFonts w:ascii="PT Astra Serif" w:hAnsi="PT Astra Serif"/>
        </w:rPr>
        <w:t>376</w:t>
      </w:r>
    </w:p>
    <w:p w:rsidR="009C0FB5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9A443C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9A443C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9A443C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9A443C">
        <w:rPr>
          <w:rFonts w:ascii="PT Astra Serif" w:hAnsi="PT Astra Serif"/>
          <w:b/>
          <w:bCs/>
          <w:spacing w:val="19"/>
          <w:w w:val="103"/>
        </w:rPr>
        <w:t>СОС</w:t>
      </w:r>
      <w:r w:rsidRPr="009A443C">
        <w:rPr>
          <w:rFonts w:ascii="PT Astra Serif" w:hAnsi="PT Astra Serif"/>
          <w:b/>
          <w:bCs/>
          <w:spacing w:val="21"/>
          <w:w w:val="103"/>
        </w:rPr>
        <w:t>Т</w:t>
      </w:r>
      <w:r w:rsidRPr="009A443C">
        <w:rPr>
          <w:rFonts w:ascii="PT Astra Serif" w:hAnsi="PT Astra Serif"/>
          <w:b/>
          <w:bCs/>
          <w:spacing w:val="24"/>
          <w:w w:val="103"/>
        </w:rPr>
        <w:t>А</w:t>
      </w:r>
      <w:r w:rsidRPr="009A443C">
        <w:rPr>
          <w:rFonts w:ascii="PT Astra Serif" w:hAnsi="PT Astra Serif"/>
          <w:b/>
          <w:bCs/>
          <w:w w:val="103"/>
        </w:rPr>
        <w:t>В</w:t>
      </w:r>
      <w:r w:rsidRPr="009A443C">
        <w:rPr>
          <w:rFonts w:ascii="PT Astra Serif" w:hAnsi="PT Astra Serif"/>
          <w:spacing w:val="57"/>
        </w:rPr>
        <w:t xml:space="preserve"> </w:t>
      </w:r>
    </w:p>
    <w:p w:rsidR="00CD5817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>
        <w:rPr>
          <w:rFonts w:ascii="PT Astra Serif" w:hAnsi="PT Astra Serif"/>
          <w:b/>
          <w:bCs/>
          <w:w w:val="103"/>
        </w:rPr>
        <w:t>к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9A443C">
        <w:rPr>
          <w:rFonts w:ascii="PT Astra Serif" w:hAnsi="PT Astra Serif"/>
          <w:b/>
          <w:bCs/>
          <w:w w:val="103"/>
        </w:rPr>
        <w:t>ку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9A443C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9A443C">
        <w:rPr>
          <w:rFonts w:ascii="PT Astra Serif" w:hAnsi="PT Astra Serif"/>
          <w:b/>
          <w:bCs/>
          <w:w w:val="103"/>
        </w:rPr>
        <w:t>ой</w:t>
      </w:r>
      <w:r w:rsidR="009C0FB5" w:rsidRPr="009A443C">
        <w:rPr>
          <w:rFonts w:ascii="PT Astra Serif" w:hAnsi="PT Astra Serif"/>
          <w:spacing w:val="3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9A443C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9A443C">
        <w:rPr>
          <w:rFonts w:ascii="PT Astra Serif" w:hAnsi="PT Astra Serif"/>
          <w:b/>
          <w:bCs/>
          <w:w w:val="103"/>
        </w:rPr>
        <w:t>с</w:t>
      </w:r>
      <w:r w:rsidR="009C0FB5" w:rsidRPr="009A443C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9A443C">
        <w:rPr>
          <w:rFonts w:ascii="PT Astra Serif" w:hAnsi="PT Astra Serif"/>
          <w:b/>
          <w:bCs/>
          <w:w w:val="103"/>
        </w:rPr>
        <w:t>ии</w:t>
      </w:r>
      <w:r>
        <w:rPr>
          <w:rFonts w:ascii="PT Astra Serif" w:hAnsi="PT Astra Serif"/>
          <w:b/>
          <w:bCs/>
          <w:w w:val="103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9A443C">
        <w:rPr>
          <w:rFonts w:ascii="PT Astra Serif" w:hAnsi="PT Astra Serif"/>
          <w:b/>
          <w:bCs/>
          <w:w w:val="103"/>
        </w:rPr>
        <w:t>о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9A443C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9A443C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9A443C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9A443C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9A443C">
        <w:rPr>
          <w:rFonts w:ascii="PT Astra Serif" w:hAnsi="PT Astra Serif"/>
          <w:b/>
          <w:bCs/>
          <w:w w:val="103"/>
        </w:rPr>
        <w:t>ю</w:t>
      </w:r>
      <w:r w:rsidR="009C0FB5" w:rsidRPr="009A443C">
        <w:rPr>
          <w:rFonts w:ascii="PT Astra Serif" w:hAnsi="PT Astra Serif"/>
          <w:spacing w:val="2"/>
        </w:rPr>
        <w:t xml:space="preserve"> </w:t>
      </w:r>
      <w:r w:rsidR="009C0FB5" w:rsidRPr="009A443C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9A443C">
        <w:rPr>
          <w:rFonts w:ascii="PT Astra Serif" w:hAnsi="PT Astra Serif"/>
          <w:spacing w:val="4"/>
        </w:rPr>
        <w:t xml:space="preserve"> </w:t>
      </w:r>
    </w:p>
    <w:p w:rsidR="009C0FB5" w:rsidRPr="00CD5817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9A443C">
        <w:rPr>
          <w:rFonts w:ascii="PT Astra Serif" w:hAnsi="PT Astra Serif"/>
          <w:b/>
          <w:bCs/>
          <w:w w:val="103"/>
        </w:rPr>
        <w:t>«</w:t>
      </w:r>
      <w:r w:rsidRPr="009A443C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9A443C">
        <w:rPr>
          <w:rFonts w:ascii="PT Astra Serif" w:hAnsi="PT Astra Serif"/>
          <w:b/>
          <w:bCs/>
          <w:w w:val="103"/>
        </w:rPr>
        <w:t>»</w:t>
      </w:r>
    </w:p>
    <w:p w:rsidR="009C0FB5" w:rsidRPr="009A443C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</w:rPr>
      </w:pPr>
    </w:p>
    <w:p w:rsidR="009C0FB5" w:rsidRPr="009A443C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FF0000"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CD5817" w:rsidRPr="009A443C" w:rsidTr="00CD5817">
        <w:trPr>
          <w:trHeight w:val="611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П</w:t>
            </w:r>
            <w:r w:rsidRPr="009A443C">
              <w:rPr>
                <w:rFonts w:ascii="PT Astra Serif" w:hAnsi="PT Astra Serif"/>
                <w:b/>
              </w:rPr>
              <w:t>редседатель 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9A443C" w:rsidRPr="009A443C" w:rsidTr="00CD5817">
        <w:trPr>
          <w:trHeight w:val="973"/>
        </w:trPr>
        <w:tc>
          <w:tcPr>
            <w:tcW w:w="3652" w:type="dxa"/>
          </w:tcPr>
          <w:p w:rsidR="009C0FB5" w:rsidRPr="009A443C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9A443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9A443C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9A443C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9A443C">
              <w:rPr>
                <w:rFonts w:ascii="PT Astra Serif" w:hAnsi="PT Astra Serif"/>
              </w:rPr>
              <w:t>- заместитель минист</w:t>
            </w:r>
            <w:r w:rsidR="00CD5817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CD5817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D5817" w:rsidRPr="009A443C" w:rsidTr="00CD5817">
        <w:trPr>
          <w:trHeight w:val="447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С</w:t>
            </w:r>
            <w:r w:rsidRPr="009A443C">
              <w:rPr>
                <w:rFonts w:ascii="PT Astra Serif" w:hAnsi="PT Astra Serif"/>
                <w:b/>
              </w:rPr>
              <w:t>екретарь 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CD5817" w:rsidRPr="009A443C" w:rsidTr="00CD5817">
        <w:trPr>
          <w:trHeight w:val="973"/>
        </w:trPr>
        <w:tc>
          <w:tcPr>
            <w:tcW w:w="3652" w:type="dxa"/>
          </w:tcPr>
          <w:p w:rsidR="00CD5817" w:rsidRPr="009A443C" w:rsidRDefault="00CD5817" w:rsidP="00FE0B5B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аналитического управления</w:t>
            </w:r>
            <w:r w:rsidRPr="009A443C">
              <w:rPr>
                <w:rFonts w:ascii="PT Astra Serif" w:hAnsi="PT Astra Serif"/>
                <w:sz w:val="28"/>
                <w:szCs w:val="28"/>
              </w:rPr>
              <w:t xml:space="preserve"> министерст</w:t>
            </w:r>
            <w:r>
              <w:rPr>
                <w:rFonts w:ascii="PT Astra Serif" w:hAnsi="PT Astra Serif"/>
                <w:sz w:val="28"/>
                <w:szCs w:val="28"/>
              </w:rPr>
              <w:t>ва финансов Саратовской области</w:t>
            </w:r>
            <w:r w:rsidRPr="009A443C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CD5817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D5817" w:rsidRPr="009A443C" w:rsidTr="00CD5817">
        <w:trPr>
          <w:trHeight w:val="534"/>
        </w:trPr>
        <w:tc>
          <w:tcPr>
            <w:tcW w:w="9747" w:type="dxa"/>
            <w:gridSpan w:val="2"/>
          </w:tcPr>
          <w:p w:rsidR="00CD5817" w:rsidRPr="009A443C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D5817">
              <w:rPr>
                <w:rFonts w:ascii="PT Astra Serif" w:hAnsi="PT Astra Serif"/>
                <w:b/>
                <w:sz w:val="28"/>
                <w:szCs w:val="28"/>
              </w:rPr>
              <w:t>Члены</w:t>
            </w:r>
            <w:r w:rsidRPr="009A443C">
              <w:rPr>
                <w:rFonts w:ascii="PT Astra Serif" w:hAnsi="PT Astra Serif"/>
                <w:b/>
                <w:sz w:val="28"/>
                <w:szCs w:val="28"/>
              </w:rPr>
              <w:t xml:space="preserve"> Конкурсной комиссии</w:t>
            </w:r>
            <w:r>
              <w:rPr>
                <w:rFonts w:ascii="PT Astra Serif" w:hAnsi="PT Astra Serif"/>
                <w:b/>
              </w:rPr>
              <w:t>:</w:t>
            </w: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9A443C">
              <w:rPr>
                <w:rFonts w:ascii="PT Astra Serif" w:hAnsi="PT Astra Serif"/>
              </w:rPr>
              <w:t xml:space="preserve"> </w:t>
            </w:r>
            <w:r w:rsidRPr="009A443C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налогам, промышленности и собственности Саратовской областной Думы (по согласованию);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106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>Коченюк Т.А.</w:t>
            </w:r>
          </w:p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 xml:space="preserve">- первый заместитель начальника бюджетного управления, начальник отдела межбюджетных </w:t>
            </w:r>
            <w:r w:rsidRPr="009A443C">
              <w:rPr>
                <w:rFonts w:ascii="PT Astra Serif" w:hAnsi="PT Astra Serif"/>
                <w:sz w:val="28"/>
                <w:szCs w:val="28"/>
              </w:rPr>
              <w:lastRenderedPageBreak/>
              <w:t>отношений министерства финансов Саратовской области;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9A443C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9A443C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9A443C" w:rsidTr="00CD5817">
        <w:trPr>
          <w:trHeight w:val="80"/>
        </w:trPr>
        <w:tc>
          <w:tcPr>
            <w:tcW w:w="3652" w:type="dxa"/>
          </w:tcPr>
          <w:p w:rsidR="00CD5817" w:rsidRPr="009A443C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9A443C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</w:t>
            </w:r>
            <w:r>
              <w:rPr>
                <w:rFonts w:ascii="PT Astra Serif" w:hAnsi="PT Astra Serif"/>
                <w:color w:val="auto"/>
                <w:sz w:val="28"/>
                <w:szCs w:val="28"/>
              </w:rPr>
              <w:t>.</w:t>
            </w:r>
          </w:p>
          <w:p w:rsidR="00CD5817" w:rsidRPr="009A443C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9A443C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9A443C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C28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46746"/>
    <w:rsid w:val="008C0A10"/>
    <w:rsid w:val="008F4349"/>
    <w:rsid w:val="00907537"/>
    <w:rsid w:val="0091050E"/>
    <w:rsid w:val="00922C01"/>
    <w:rsid w:val="00930ED0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94C28"/>
    <w:rsid w:val="00AA09F5"/>
    <w:rsid w:val="00AA3CB2"/>
    <w:rsid w:val="00AB4300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E66EE-57A6-48A1-AABE-37F27A37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cp:lastPrinted>2022-08-16T11:44:00Z</cp:lastPrinted>
  <dcterms:created xsi:type="dcterms:W3CDTF">2022-08-31T08:50:00Z</dcterms:created>
  <dcterms:modified xsi:type="dcterms:W3CDTF">2022-08-31T09:00:00Z</dcterms:modified>
</cp:coreProperties>
</file>